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965"/>
        <w:gridCol w:w="3690"/>
        <w:gridCol w:w="3150"/>
      </w:tblGrid>
      <w:tr w:rsidR="00480864" w14:paraId="130252A3" w14:textId="77777777" w:rsidTr="00232A8C">
        <w:trPr>
          <w:trHeight w:val="44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31152392" w14:textId="71748726" w:rsidR="001D4D56" w:rsidRPr="001D4D56" w:rsidRDefault="00480864" w:rsidP="001D4D5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General Education</w:t>
            </w:r>
          </w:p>
        </w:tc>
      </w:tr>
      <w:tr w:rsidR="00480864" w14:paraId="2B3D0760" w14:textId="05D46440" w:rsidTr="00B13C7C">
        <w:trPr>
          <w:trHeight w:val="1070"/>
        </w:trPr>
        <w:tc>
          <w:tcPr>
            <w:tcW w:w="2965" w:type="dxa"/>
            <w:vAlign w:val="center"/>
          </w:tcPr>
          <w:p w14:paraId="2870C3DC" w14:textId="16AFEAAA" w:rsidR="00480864" w:rsidRPr="00480864" w:rsidRDefault="00254520" w:rsidP="0048086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101</w:t>
            </w:r>
            <w:r w:rsidR="00480864" w:rsidRPr="006214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 301</w:t>
            </w:r>
          </w:p>
        </w:tc>
        <w:tc>
          <w:tcPr>
            <w:tcW w:w="3690" w:type="dxa"/>
            <w:vAlign w:val="center"/>
          </w:tcPr>
          <w:p w14:paraId="091693EF" w14:textId="7A056E25" w:rsidR="00480864" w:rsidRDefault="00254520" w:rsidP="00480864"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Artist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Humanist</w:t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Natural Scientist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Exploring Perspectives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Social Scientist</w:t>
            </w:r>
          </w:p>
        </w:tc>
        <w:tc>
          <w:tcPr>
            <w:tcW w:w="3150" w:type="dxa"/>
            <w:vAlign w:val="center"/>
          </w:tcPr>
          <w:p w14:paraId="4235F677" w14:textId="58B58BB9" w:rsidR="00480864" w:rsidRDefault="00121359" w:rsidP="00480864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(1 of 3)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Building Connections 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 of 3)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Building Connections</w:t>
            </w:r>
            <w:r w:rsidR="00480864" w:rsidRPr="00621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(3 of 3)</w:t>
            </w:r>
          </w:p>
        </w:tc>
      </w:tr>
      <w:tr w:rsidR="00480864" w14:paraId="32375CE3" w14:textId="77777777" w:rsidTr="004B21A7">
        <w:trPr>
          <w:trHeight w:val="800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6DBE2251" w14:textId="4362A6C9" w:rsidR="001D4D56" w:rsidRPr="001D4D56" w:rsidRDefault="00480864" w:rsidP="004B21A7">
            <w:pPr>
              <w:spacing w:before="60"/>
              <w:ind w:left="55" w:right="-20"/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Major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Foundation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br/>
            </w:r>
            <w:r w:rsidRPr="006214A8"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*Emphasis foundation courses (6 total). must complete these courses before you are eligible to declare an emphasis or enroll in internship units</w:t>
            </w:r>
          </w:p>
        </w:tc>
      </w:tr>
      <w:tr w:rsidR="00480864" w14:paraId="25855DFE" w14:textId="77777777" w:rsidTr="00B13C7C">
        <w:trPr>
          <w:trHeight w:val="1313"/>
        </w:trPr>
        <w:tc>
          <w:tcPr>
            <w:tcW w:w="2965" w:type="dxa"/>
            <w:vAlign w:val="center"/>
          </w:tcPr>
          <w:p w14:paraId="0A239F47" w14:textId="340ABA23" w:rsidR="00480864" w:rsidRPr="006214A8" w:rsidRDefault="00121359" w:rsidP="0048086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*E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GL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First Semester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Composition</w:t>
            </w:r>
            <w:r w:rsidR="0048086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*ENGL 102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80864"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Composition</w:t>
            </w:r>
            <w:r w:rsidR="0048086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*Second language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80864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First semester</w:t>
            </w:r>
          </w:p>
        </w:tc>
        <w:tc>
          <w:tcPr>
            <w:tcW w:w="3690" w:type="dxa"/>
            <w:vAlign w:val="center"/>
          </w:tcPr>
          <w:p w14:paraId="770B40F2" w14:textId="77777777" w:rsidR="006C1A07" w:rsidRPr="006C1A07" w:rsidRDefault="00121359" w:rsidP="00121359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*MATH 108 </w:t>
            </w:r>
            <w:r w:rsidR="006C1A07" w:rsidRPr="006C1A0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or higher </w:t>
            </w:r>
          </w:p>
          <w:p w14:paraId="13A20B23" w14:textId="4F4185F5" w:rsidR="00480864" w:rsidRPr="006214A8" w:rsidRDefault="006C1A07" w:rsidP="00121359">
            <w:pPr>
              <w:spacing w:before="60"/>
              <w:ind w:left="55" w:right="-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C1A0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(MATH 112 College Algebra encouraged)</w:t>
            </w:r>
          </w:p>
        </w:tc>
        <w:tc>
          <w:tcPr>
            <w:tcW w:w="3150" w:type="dxa"/>
            <w:vAlign w:val="center"/>
          </w:tcPr>
          <w:p w14:paraId="486E6189" w14:textId="77777777" w:rsidR="00121359" w:rsidRDefault="00480864" w:rsidP="00121359">
            <w:pPr>
              <w:spacing w:before="60"/>
              <w:ind w:left="5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7714D2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‘C’ or better required:</w:t>
            </w:r>
          </w:p>
          <w:p w14:paraId="5FC5C8C9" w14:textId="77777777" w:rsidR="00712185" w:rsidRDefault="00121359" w:rsidP="00121359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*HPS 178 </w:t>
            </w:r>
          </w:p>
          <w:p w14:paraId="4BB9A782" w14:textId="77777777" w:rsidR="00712185" w:rsidRDefault="00480864" w:rsidP="00121359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010C">
              <w:rPr>
                <w:rFonts w:ascii="Times New Roman" w:eastAsia="Times New Roman" w:hAnsi="Times New Roman" w:cs="Times New Roman"/>
                <w:sz w:val="17"/>
                <w:szCs w:val="17"/>
              </w:rPr>
              <w:t>Personal Health and Wellness (EP – Social Scientist)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121359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 w:rsidR="0012135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*HPS 200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A91F4DD" w14:textId="41B4AF66" w:rsidR="00480864" w:rsidRPr="00121359" w:rsidRDefault="00480864" w:rsidP="00121359">
            <w:pPr>
              <w:spacing w:before="60"/>
              <w:ind w:left="55" w:right="-2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Public Health</w:t>
            </w:r>
          </w:p>
        </w:tc>
      </w:tr>
      <w:tr w:rsidR="00480864" w14:paraId="6D5FA07C" w14:textId="77777777" w:rsidTr="004B21A7">
        <w:trPr>
          <w:trHeight w:val="602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5B77F63F" w14:textId="31D96036" w:rsidR="00480864" w:rsidRDefault="00480864" w:rsidP="00480864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 xml:space="preserve">Major 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>Courses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Continued</w:t>
            </w:r>
          </w:p>
          <w:p w14:paraId="0B238986" w14:textId="7A4EA725" w:rsidR="001D4D56" w:rsidRPr="001D4D56" w:rsidRDefault="00480864" w:rsidP="001D4D56">
            <w:pPr>
              <w:jc w:val="center"/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mallCaps/>
                <w:color w:val="001F4D"/>
                <w:sz w:val="18"/>
                <w:szCs w:val="18"/>
              </w:rPr>
              <w:t>not required prior to declaring emphasis</w:t>
            </w:r>
          </w:p>
        </w:tc>
      </w:tr>
      <w:tr w:rsidR="00480864" w14:paraId="15910B8C" w14:textId="77777777" w:rsidTr="00B13C7C">
        <w:trPr>
          <w:trHeight w:val="2690"/>
        </w:trPr>
        <w:tc>
          <w:tcPr>
            <w:tcW w:w="2965" w:type="dxa"/>
          </w:tcPr>
          <w:p w14:paraId="0A69AD25" w14:textId="393B06EC" w:rsidR="00E57D9D" w:rsidRDefault="00E57D9D" w:rsidP="00E57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Language Cont.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Advanced Writing</w:t>
            </w:r>
          </w:p>
          <w:p w14:paraId="6A6BA767" w14:textId="77777777" w:rsidR="00E57D9D" w:rsidRDefault="00E57D9D" w:rsidP="0048086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795A9475" w14:textId="132415F9" w:rsidR="00121359" w:rsidRDefault="00121359" w:rsidP="0048086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80864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Second Language</w:t>
            </w:r>
          </w:p>
          <w:p w14:paraId="1FD8D29D" w14:textId="77777777" w:rsidR="00121359" w:rsidRDefault="00121359" w:rsidP="006C1A0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2135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Second Semester Proficiency</w:t>
            </w:r>
          </w:p>
          <w:p w14:paraId="1A9F6217" w14:textId="77777777" w:rsidR="00E57D9D" w:rsidRDefault="00E57D9D" w:rsidP="006C1A0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CCB6F37" w14:textId="77777777" w:rsidR="00E57D9D" w:rsidRDefault="00E57D9D" w:rsidP="00E57D9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7D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AND</w:t>
            </w:r>
          </w:p>
          <w:p w14:paraId="3793DCE0" w14:textId="77777777" w:rsidR="00E57D9D" w:rsidRDefault="00E57D9D" w:rsidP="00E57D9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AFEF121" w14:textId="5534CB0F" w:rsidR="00E57D9D" w:rsidRDefault="00E57D9D" w:rsidP="00E57D9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ENGL 307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Writing OR</w:t>
            </w:r>
          </w:p>
          <w:p w14:paraId="035A57E0" w14:textId="4E3CE3CE" w:rsidR="00E57D9D" w:rsidRDefault="00E57D9D" w:rsidP="00E57D9D">
            <w:pP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ENGL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308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Technical Writing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OR</w:t>
            </w:r>
          </w:p>
          <w:p w14:paraId="0535A4D5" w14:textId="7AD7487B" w:rsidR="00E57D9D" w:rsidRPr="00E57D9D" w:rsidRDefault="00E57D9D" w:rsidP="00E57D9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HPS 307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Public Health Narratives</w:t>
            </w:r>
          </w:p>
        </w:tc>
        <w:tc>
          <w:tcPr>
            <w:tcW w:w="3690" w:type="dxa"/>
          </w:tcPr>
          <w:p w14:paraId="5B097EBC" w14:textId="73C9763E" w:rsidR="006C1A07" w:rsidRDefault="006C1A07" w:rsidP="006C1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Nutrition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Biology</w:t>
            </w:r>
          </w:p>
          <w:p w14:paraId="439D1F29" w14:textId="77777777" w:rsidR="006C1A07" w:rsidRDefault="006C1A07" w:rsidP="006C1A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1FD55DF" w14:textId="5CE512A7" w:rsidR="006C1A07" w:rsidRDefault="006C1A07" w:rsidP="001213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NSC 170C1 Nutrition, Food, and You </w:t>
            </w:r>
          </w:p>
          <w:p w14:paraId="12F530BF" w14:textId="12CA2F53" w:rsidR="006C1A07" w:rsidRDefault="006C1A07" w:rsidP="00121359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(EP – Natural Scientist)</w:t>
            </w:r>
          </w:p>
          <w:p w14:paraId="7C9E7CF6" w14:textId="77777777" w:rsidR="006C1A07" w:rsidRDefault="006C1A07" w:rsidP="00121359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760139E5" w14:textId="121A0514" w:rsidR="006C1A07" w:rsidRPr="00D46D2F" w:rsidRDefault="006C1A07" w:rsidP="001213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MCB 181 L &amp; R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General Biology</w:t>
            </w:r>
          </w:p>
        </w:tc>
        <w:tc>
          <w:tcPr>
            <w:tcW w:w="3150" w:type="dxa"/>
          </w:tcPr>
          <w:p w14:paraId="05422B11" w14:textId="3AB9F624" w:rsidR="006C1A07" w:rsidRPr="006C1A07" w:rsidRDefault="006C1A07" w:rsidP="006C1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Chemistry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6C1A0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Selective Science</w:t>
            </w:r>
          </w:p>
          <w:p w14:paraId="3C735D7D" w14:textId="77777777" w:rsidR="006C1A07" w:rsidRDefault="006C1A07" w:rsidP="006C1A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14:paraId="6DBDA3E8" w14:textId="169FA323" w:rsidR="006C1A07" w:rsidRDefault="006C1A07" w:rsidP="0048086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CHEM 130 &amp; 130L </w:t>
            </w:r>
            <w:r w:rsidRPr="0062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OR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0B43E77" w14:textId="1F1F80DF" w:rsidR="006C1A07" w:rsidRDefault="006C1A07" w:rsidP="00480864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CHEM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151 </w:t>
            </w:r>
            <w:r w:rsidRPr="0062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OR</w:t>
            </w:r>
          </w:p>
          <w:p w14:paraId="2BA56684" w14:textId="77777777" w:rsidR="006C1A07" w:rsidRDefault="006C1A07" w:rsidP="004808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CHEM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161/163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Chemistry I</w:t>
            </w:r>
          </w:p>
          <w:p w14:paraId="2E531839" w14:textId="77777777" w:rsidR="006C1A07" w:rsidRDefault="006C1A07" w:rsidP="004808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F6450A5" w14:textId="44825B57" w:rsidR="006C1A07" w:rsidRPr="006C1A07" w:rsidRDefault="006C1A07" w:rsidP="006C1A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C1A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AND</w:t>
            </w:r>
          </w:p>
          <w:p w14:paraId="18B935D9" w14:textId="44D5211E" w:rsidR="006C1A07" w:rsidRDefault="006C1A07" w:rsidP="0048086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Selective Science </w:t>
            </w:r>
            <w:r w:rsidRPr="006214A8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OR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D112BBB" w14:textId="77777777" w:rsidR="006C1A07" w:rsidRDefault="006C1A07" w:rsidP="0048086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CHEM 152 </w:t>
            </w:r>
            <w:r w:rsidRPr="006214A8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OR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8170113" w14:textId="22198E9D" w:rsidR="00121359" w:rsidRPr="00D46D2F" w:rsidRDefault="006C1A07" w:rsidP="004808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CHEM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162/164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Chemistry II</w:t>
            </w:r>
          </w:p>
        </w:tc>
      </w:tr>
      <w:tr w:rsidR="001D4D56" w14:paraId="4C00460B" w14:textId="77777777" w:rsidTr="004B21A7">
        <w:trPr>
          <w:trHeight w:val="413"/>
        </w:trPr>
        <w:tc>
          <w:tcPr>
            <w:tcW w:w="9805" w:type="dxa"/>
            <w:gridSpan w:val="3"/>
            <w:shd w:val="clear" w:color="auto" w:fill="F2F2F2" w:themeFill="background1" w:themeFillShade="F2"/>
            <w:vAlign w:val="center"/>
          </w:tcPr>
          <w:p w14:paraId="149C51F1" w14:textId="00496396" w:rsidR="001D4D56" w:rsidRPr="001D4D56" w:rsidRDefault="006C1A07" w:rsidP="001D4D5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Public Health </w:t>
            </w:r>
            <w:r w:rsidR="001D4D56">
              <w:rPr>
                <w:rFonts w:ascii="Times New Roman" w:hAnsi="Times New Roman" w:cs="Times New Roman"/>
                <w:b/>
                <w:bCs/>
                <w:u w:val="single"/>
              </w:rPr>
              <w:t>Major Core Requirements</w:t>
            </w:r>
          </w:p>
        </w:tc>
      </w:tr>
      <w:tr w:rsidR="00480864" w14:paraId="4BF941AB" w14:textId="77777777" w:rsidTr="00B13C7C">
        <w:trPr>
          <w:trHeight w:val="2897"/>
        </w:trPr>
        <w:tc>
          <w:tcPr>
            <w:tcW w:w="2965" w:type="dxa"/>
          </w:tcPr>
          <w:p w14:paraId="062F1A9D" w14:textId="0F79FE5A" w:rsidR="001D4D56" w:rsidRDefault="00480864" w:rsidP="00712185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Core </w:t>
            </w:r>
            <w:r w:rsidR="006C1A07">
              <w:rPr>
                <w:rFonts w:ascii="Times New Roman" w:hAnsi="Times New Roman" w:cs="Times New Roman"/>
                <w:b/>
                <w:bCs/>
                <w:u w:val="single"/>
              </w:rPr>
              <w:t>One (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>18</w:t>
            </w:r>
            <w:r w:rsidR="006C1A07">
              <w:rPr>
                <w:rFonts w:ascii="Times New Roman" w:hAnsi="Times New Roman" w:cs="Times New Roman"/>
                <w:b/>
                <w:bCs/>
                <w:u w:val="single"/>
              </w:rPr>
              <w:t>u)</w:t>
            </w:r>
          </w:p>
          <w:p w14:paraId="6FF865BF" w14:textId="77777777" w:rsidR="00712185" w:rsidRPr="00F20D61" w:rsidRDefault="00712185" w:rsidP="0071218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5D113BEE" w14:textId="20607E72" w:rsidR="00D46D2F" w:rsidRPr="00D46D2F" w:rsidRDefault="00121359" w:rsidP="00D46D2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BIOS 376 </w:t>
            </w:r>
            <w:r w:rsidR="006C1A07"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Introduction to Biostatistics</w:t>
            </w:r>
          </w:p>
          <w:p w14:paraId="613CAF5E" w14:textId="2C4D909D" w:rsidR="006C1A07" w:rsidRDefault="00121359" w:rsidP="00F20D61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EHS 375 </w:t>
            </w:r>
            <w:r w:rsidR="006C1A07" w:rsidRPr="00E00C2A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Environmental and Occupational Health</w:t>
            </w:r>
            <w:r w:rsidR="00480864"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EPID 309 </w:t>
            </w:r>
            <w:r w:rsidR="006C1A07"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Introduction to Epidemiology</w:t>
            </w:r>
            <w:r w:rsidR="00480864"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HPS 350 </w:t>
            </w:r>
            <w:r w:rsidR="006C1A07"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>Principles of Health Education and Health Promotion</w:t>
            </w:r>
            <w:r w:rsidR="00480864" w:rsidRPr="00D46D2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Pr="00D46D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C1A07"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387 </w:t>
            </w:r>
            <w:r w:rsidR="006C1A07"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Health Disparities </w:t>
            </w:r>
            <w:r w:rsidR="006C1A07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&amp;</w:t>
            </w:r>
            <w:r w:rsidR="006C1A07"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Minority Health (B</w:t>
            </w:r>
            <w:r w:rsidR="006C1A07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uilding Conn.</w:t>
            </w:r>
            <w:r w:rsidR="006C1A07" w:rsidRPr="00E00C2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)</w:t>
            </w:r>
          </w:p>
          <w:p w14:paraId="1F2F557B" w14:textId="472CC02F" w:rsidR="006C1A07" w:rsidRPr="006C1A07" w:rsidRDefault="006C1A07" w:rsidP="00F20D61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PHPM 310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Healthcare in the US</w:t>
            </w:r>
          </w:p>
        </w:tc>
        <w:tc>
          <w:tcPr>
            <w:tcW w:w="3690" w:type="dxa"/>
          </w:tcPr>
          <w:p w14:paraId="35B0FA21" w14:textId="77777777" w:rsidR="006C1A07" w:rsidRDefault="006C1A07" w:rsidP="006C1A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214A8">
              <w:rPr>
                <w:rFonts w:ascii="Times New Roman" w:hAnsi="Times New Roman" w:cs="Times New Roman"/>
                <w:b/>
                <w:bCs/>
                <w:u w:val="single"/>
              </w:rPr>
              <w:t>Core Two (9u)</w:t>
            </w:r>
          </w:p>
          <w:p w14:paraId="75EF0867" w14:textId="36AA133E" w:rsidR="00480864" w:rsidRPr="00D46D2F" w:rsidRDefault="006C1A07" w:rsidP="006C1A0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214A8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405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Biology in Public Health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433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Global Health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478 </w:t>
            </w:r>
            <w:r w:rsidRPr="006214A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Public Health Nutrition</w:t>
            </w:r>
          </w:p>
        </w:tc>
        <w:tc>
          <w:tcPr>
            <w:tcW w:w="3150" w:type="dxa"/>
          </w:tcPr>
          <w:p w14:paraId="769A0DC7" w14:textId="77777777" w:rsidR="006C1A07" w:rsidRDefault="006C1A07" w:rsidP="006C1A07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Emphasis (1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Pr="000C4A7B">
              <w:rPr>
                <w:rFonts w:ascii="Times New Roman" w:hAnsi="Times New Roman" w:cs="Times New Roman"/>
                <w:b/>
                <w:bCs/>
                <w:u w:val="single"/>
              </w:rPr>
              <w:t>u)</w:t>
            </w:r>
          </w:p>
          <w:p w14:paraId="1987C578" w14:textId="6B59FF0A" w:rsidR="006C1A07" w:rsidRDefault="006C1A07" w:rsidP="006C1A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C4A7B">
              <w:rPr>
                <w:rFonts w:ascii="Times New Roman" w:hAnsi="Times New Roman" w:cs="Times New Roman"/>
              </w:rPr>
              <w:br/>
            </w:r>
          </w:p>
          <w:p w14:paraId="3EEDC8A8" w14:textId="77777777" w:rsidR="00480864" w:rsidRDefault="006C1A07" w:rsidP="006C1A0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Emphasis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(1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Emphasis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(2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Emphasis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(3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4A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Public Health Emphasis 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(4 of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Pr="000C4A7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482B8A7B" w14:textId="77777777" w:rsidR="00753712" w:rsidRDefault="00753712" w:rsidP="006C1A0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E224483" w14:textId="1C757F07" w:rsidR="00753712" w:rsidRPr="00753712" w:rsidRDefault="00753712" w:rsidP="006C1A07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Pr="00753712">
                <w:rPr>
                  <w:rStyle w:val="Hyperlink"/>
                  <w:rFonts w:ascii="Times New Roman" w:hAnsi="Times New Roman" w:cs="Times New Roman"/>
                </w:rPr>
                <w:t>Emphasis Options Link</w:t>
              </w:r>
            </w:hyperlink>
          </w:p>
        </w:tc>
      </w:tr>
      <w:tr w:rsidR="00F20D61" w14:paraId="5829CFD1" w14:textId="77777777" w:rsidTr="00E57D9D">
        <w:trPr>
          <w:trHeight w:val="1520"/>
        </w:trPr>
        <w:tc>
          <w:tcPr>
            <w:tcW w:w="2965" w:type="dxa"/>
          </w:tcPr>
          <w:p w14:paraId="6BB1DB66" w14:textId="6A5E616F" w:rsidR="006C1A07" w:rsidRDefault="006C1A07" w:rsidP="006C1A07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18FD">
              <w:rPr>
                <w:rFonts w:ascii="Times New Roman" w:hAnsi="Times New Roman" w:cs="Times New Roman"/>
                <w:b/>
                <w:bCs/>
                <w:u w:val="single"/>
              </w:rPr>
              <w:t xml:space="preserve">Public Health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Internship</w:t>
            </w:r>
            <w:r w:rsidR="00E57D9D">
              <w:rPr>
                <w:rFonts w:ascii="Times New Roman" w:hAnsi="Times New Roman" w:cs="Times New Roman"/>
                <w:b/>
                <w:bCs/>
                <w:u w:val="single"/>
              </w:rPr>
              <w:t xml:space="preserve"> (6u)</w:t>
            </w:r>
          </w:p>
          <w:p w14:paraId="7116E7AC" w14:textId="77777777" w:rsidR="00F20D61" w:rsidRDefault="006C1A07" w:rsidP="006C1A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493A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Field Work in Public Health</w:t>
            </w:r>
          </w:p>
          <w:p w14:paraId="3CBA8769" w14:textId="77777777" w:rsidR="006C1A07" w:rsidRDefault="006C1A07" w:rsidP="006C1A0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919073" w14:textId="5AE9A40E" w:rsidR="006C1A07" w:rsidRPr="00F20D61" w:rsidRDefault="006C1A07" w:rsidP="006C1A0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14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493A</w:t>
            </w:r>
            <w:r w:rsidRPr="006214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D4D56">
              <w:rPr>
                <w:rFonts w:ascii="Times New Roman" w:eastAsia="Times New Roman" w:hAnsi="Times New Roman" w:cs="Times New Roman"/>
                <w:sz w:val="16"/>
                <w:szCs w:val="16"/>
              </w:rPr>
              <w:t>Field Work in Public Health</w:t>
            </w:r>
          </w:p>
        </w:tc>
        <w:tc>
          <w:tcPr>
            <w:tcW w:w="6840" w:type="dxa"/>
            <w:gridSpan w:val="2"/>
            <w:vAlign w:val="center"/>
          </w:tcPr>
          <w:p w14:paraId="4A17DC1A" w14:textId="07850BDA" w:rsidR="00F20D61" w:rsidRPr="00F20D61" w:rsidRDefault="00F20D61" w:rsidP="00F20D61">
            <w:pPr>
              <w:spacing w:before="5" w:line="240" w:lineRule="exact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NOTES: GRADUATE WITH B</w:t>
            </w: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A</w:t>
            </w:r>
            <w:r w:rsidRPr="00F20D61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DEGREE WITH A MINIMUM OF 120 UNITS</w:t>
            </w:r>
          </w:p>
          <w:p w14:paraId="10639F39" w14:textId="77777777" w:rsidR="00F20D61" w:rsidRPr="00F20D61" w:rsidRDefault="00F20D61" w:rsidP="00F20D61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MINIMUM 2.0 MAJOR &amp; CUMULATIVE GPA REQUIRED</w:t>
            </w:r>
          </w:p>
          <w:p w14:paraId="58E01603" w14:textId="77777777" w:rsidR="00F20D61" w:rsidRPr="00F20D61" w:rsidRDefault="00F20D61" w:rsidP="00F20D61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9 UNITS OF GENERAL EDUCATION COURSES MAY ALSO BE USED WITHIN MAJOR/MINOR/CERTS</w:t>
            </w:r>
          </w:p>
          <w:p w14:paraId="3CDF28B7" w14:textId="28975D5B" w:rsidR="00F20D61" w:rsidRPr="00F20D61" w:rsidRDefault="00F20D61" w:rsidP="00F20D61">
            <w:pPr>
              <w:pStyle w:val="ListParagraph"/>
              <w:widowControl w:val="0"/>
              <w:numPr>
                <w:ilvl w:val="0"/>
                <w:numId w:val="1"/>
              </w:numPr>
              <w:spacing w:before="5"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F20D61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6 UNITS OF PH COURSE WORK MAY OVERLAP WITH OTHER MAJOR/MINOR/CERT</w:t>
            </w:r>
          </w:p>
        </w:tc>
      </w:tr>
    </w:tbl>
    <w:p w14:paraId="181DD842" w14:textId="77777777" w:rsidR="0023195E" w:rsidRPr="00753712" w:rsidRDefault="0023195E" w:rsidP="006C1A07">
      <w:pPr>
        <w:rPr>
          <w:b/>
          <w:bCs/>
        </w:rPr>
      </w:pPr>
    </w:p>
    <w:sectPr w:rsidR="0023195E" w:rsidRPr="00753712" w:rsidSect="00B21B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B151" w14:textId="77777777" w:rsidR="00B21B13" w:rsidRDefault="00B21B13" w:rsidP="00B21B13">
      <w:pPr>
        <w:spacing w:after="0" w:line="240" w:lineRule="auto"/>
      </w:pPr>
      <w:r>
        <w:separator/>
      </w:r>
    </w:p>
  </w:endnote>
  <w:endnote w:type="continuationSeparator" w:id="0">
    <w:p w14:paraId="30AA495B" w14:textId="77777777" w:rsidR="00B21B13" w:rsidRDefault="00B21B13" w:rsidP="00B2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7414" w14:textId="77777777" w:rsidR="00B21B13" w:rsidRDefault="00B21B13" w:rsidP="00B21B13">
      <w:pPr>
        <w:spacing w:after="0" w:line="240" w:lineRule="auto"/>
      </w:pPr>
      <w:r>
        <w:separator/>
      </w:r>
    </w:p>
  </w:footnote>
  <w:footnote w:type="continuationSeparator" w:id="0">
    <w:p w14:paraId="3D7E9D7A" w14:textId="77777777" w:rsidR="00B21B13" w:rsidRDefault="00B21B13" w:rsidP="00B2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01FE" w14:textId="372B0863" w:rsidR="00B21B13" w:rsidRPr="00B21B13" w:rsidRDefault="00B21B13" w:rsidP="00B21B13">
    <w:pPr>
      <w:pStyle w:val="Header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B21B13">
      <w:rPr>
        <w:rFonts w:ascii="Times New Roman" w:hAnsi="Times New Roman" w:cs="Times New Roman"/>
        <w:b/>
        <w:bCs/>
        <w:sz w:val="26"/>
        <w:szCs w:val="26"/>
      </w:rPr>
      <w:t xml:space="preserve">Bachelor of </w:t>
    </w:r>
    <w:r w:rsidR="00E57D9D">
      <w:rPr>
        <w:rFonts w:ascii="Times New Roman" w:hAnsi="Times New Roman" w:cs="Times New Roman"/>
        <w:b/>
        <w:bCs/>
        <w:sz w:val="26"/>
        <w:szCs w:val="26"/>
      </w:rPr>
      <w:t>Science</w:t>
    </w:r>
    <w:r w:rsidRPr="00B21B13">
      <w:rPr>
        <w:rFonts w:ascii="Times New Roman" w:hAnsi="Times New Roman" w:cs="Times New Roman"/>
        <w:b/>
        <w:bCs/>
        <w:sz w:val="26"/>
        <w:szCs w:val="26"/>
      </w:rPr>
      <w:t xml:space="preserve"> in </w:t>
    </w:r>
    <w:r w:rsidR="00E57D9D">
      <w:rPr>
        <w:rFonts w:ascii="Times New Roman" w:hAnsi="Times New Roman" w:cs="Times New Roman"/>
        <w:b/>
        <w:bCs/>
        <w:sz w:val="26"/>
        <w:szCs w:val="26"/>
      </w:rPr>
      <w:t>Public Health</w:t>
    </w:r>
    <w:r w:rsidRPr="00B21B13">
      <w:rPr>
        <w:rFonts w:ascii="Times New Roman" w:hAnsi="Times New Roman" w:cs="Times New Roman"/>
        <w:b/>
        <w:bCs/>
        <w:sz w:val="26"/>
        <w:szCs w:val="26"/>
      </w:rPr>
      <w:t xml:space="preserve">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152FB"/>
    <w:rsid w:val="00121359"/>
    <w:rsid w:val="001D4D56"/>
    <w:rsid w:val="0023195E"/>
    <w:rsid w:val="00232A8C"/>
    <w:rsid w:val="00254520"/>
    <w:rsid w:val="003C20FD"/>
    <w:rsid w:val="00480864"/>
    <w:rsid w:val="004B21A7"/>
    <w:rsid w:val="006C1A07"/>
    <w:rsid w:val="00712185"/>
    <w:rsid w:val="00753712"/>
    <w:rsid w:val="00755E49"/>
    <w:rsid w:val="00770111"/>
    <w:rsid w:val="00821F24"/>
    <w:rsid w:val="00A67920"/>
    <w:rsid w:val="00B13C7C"/>
    <w:rsid w:val="00B21B13"/>
    <w:rsid w:val="00B3714F"/>
    <w:rsid w:val="00D46D2F"/>
    <w:rsid w:val="00DB6553"/>
    <w:rsid w:val="00E57D9D"/>
    <w:rsid w:val="00F2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25B2"/>
  <w15:chartTrackingRefBased/>
  <w15:docId w15:val="{4595EF80-3663-420A-8826-61FFEBC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9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B13"/>
  </w:style>
  <w:style w:type="paragraph" w:styleId="Footer">
    <w:name w:val="footer"/>
    <w:basedOn w:val="Normal"/>
    <w:link w:val="FooterChar"/>
    <w:uiPriority w:val="99"/>
    <w:unhideWhenUsed/>
    <w:rsid w:val="00B2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B13"/>
  </w:style>
  <w:style w:type="character" w:styleId="Hyperlink">
    <w:name w:val="Hyperlink"/>
    <w:basedOn w:val="DefaultParagraphFont"/>
    <w:uiPriority w:val="99"/>
    <w:unhideWhenUsed/>
    <w:rsid w:val="007537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health.arizona.edu/programs/undergraduate/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6</cp:revision>
  <dcterms:created xsi:type="dcterms:W3CDTF">2025-08-12T17:59:00Z</dcterms:created>
  <dcterms:modified xsi:type="dcterms:W3CDTF">2025-08-12T18:27:00Z</dcterms:modified>
</cp:coreProperties>
</file>